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20" w:type="dxa"/>
        <w:tblInd w:w="-900" w:type="dxa"/>
        <w:tblBorders>
          <w:top w:val="nil"/>
          <w:left w:val="nil"/>
          <w:right w:val="nil"/>
        </w:tblBorders>
        <w:tblLayout w:type="fixed"/>
        <w:tblCellMar>
          <w:left w:w="0" w:type="dxa"/>
          <w:right w:w="0" w:type="dxa"/>
        </w:tblCellMar>
        <w:tblLook w:val="0000" w:firstRow="0" w:lastRow="0" w:firstColumn="0" w:lastColumn="0" w:noHBand="0" w:noVBand="0"/>
      </w:tblPr>
      <w:tblGrid>
        <w:gridCol w:w="11320"/>
      </w:tblGrid>
      <w:tr w:rsidR="00A423C5" w:rsidTr="009C3E0A">
        <w:tc>
          <w:tcPr>
            <w:tcW w:w="11320" w:type="dxa"/>
            <w:tcBorders>
              <w:top w:val="nil"/>
              <w:left w:val="nil"/>
              <w:bottom w:val="nil"/>
              <w:right w:val="nil"/>
            </w:tcBorders>
          </w:tcPr>
          <w:p w:rsidR="00A423C5" w:rsidRDefault="00A423C5" w:rsidP="009C3E0A">
            <w:pPr>
              <w:widowControl w:val="0"/>
              <w:autoSpaceDE w:val="0"/>
              <w:autoSpaceDN w:val="0"/>
              <w:adjustRightInd w:val="0"/>
              <w:jc w:val="center"/>
              <w:rPr>
                <w:rFonts w:ascii="Arial" w:hAnsi="Arial" w:cs="Arial"/>
              </w:rPr>
            </w:pPr>
          </w:p>
          <w:p w:rsidR="00A423C5" w:rsidRDefault="00A423C5" w:rsidP="009C3E0A">
            <w:pPr>
              <w:widowControl w:val="0"/>
              <w:autoSpaceDE w:val="0"/>
              <w:autoSpaceDN w:val="0"/>
              <w:adjustRightInd w:val="0"/>
              <w:jc w:val="center"/>
              <w:rPr>
                <w:rFonts w:ascii="Arial" w:hAnsi="Arial" w:cs="Arial"/>
              </w:rPr>
            </w:pPr>
          </w:p>
          <w:p w:rsidR="00A423C5" w:rsidRDefault="009C3E0A" w:rsidP="009C3E0A">
            <w:pPr>
              <w:widowControl w:val="0"/>
              <w:autoSpaceDE w:val="0"/>
              <w:autoSpaceDN w:val="0"/>
              <w:adjustRightInd w:val="0"/>
              <w:jc w:val="center"/>
              <w:rPr>
                <w:rFonts w:ascii="Arial" w:hAnsi="Arial" w:cs="Arial"/>
              </w:rPr>
            </w:pPr>
            <w:r>
              <w:rPr>
                <w:rFonts w:ascii="Arial" w:hAnsi="Arial" w:cs="Arial"/>
              </w:rPr>
              <w:t>About Bill</w:t>
            </w:r>
          </w:p>
          <w:p w:rsidR="00A423C5" w:rsidRDefault="009C3E0A" w:rsidP="009C3E0A">
            <w:pPr>
              <w:widowControl w:val="0"/>
              <w:autoSpaceDE w:val="0"/>
              <w:autoSpaceDN w:val="0"/>
              <w:adjustRightInd w:val="0"/>
              <w:jc w:val="center"/>
              <w:rPr>
                <w:rFonts w:ascii="Arial" w:hAnsi="Arial" w:cs="Arial"/>
              </w:rPr>
            </w:pPr>
            <w:r>
              <w:rPr>
                <w:rFonts w:ascii="Arial" w:hAnsi="Arial" w:cs="Arial"/>
              </w:rPr>
              <w:t>R= 3.14.12</w:t>
            </w:r>
          </w:p>
          <w:p w:rsidR="00A423C5" w:rsidRDefault="00A423C5" w:rsidP="009C3E0A">
            <w:pPr>
              <w:widowControl w:val="0"/>
              <w:autoSpaceDE w:val="0"/>
              <w:autoSpaceDN w:val="0"/>
              <w:adjustRightInd w:val="0"/>
              <w:jc w:val="center"/>
              <w:rPr>
                <w:rFonts w:ascii="Arial" w:hAnsi="Arial" w:cs="Arial"/>
              </w:rPr>
            </w:pPr>
          </w:p>
          <w:p w:rsidR="00A423C5" w:rsidRDefault="00A423C5" w:rsidP="009C3E0A">
            <w:pPr>
              <w:widowControl w:val="0"/>
              <w:autoSpaceDE w:val="0"/>
              <w:autoSpaceDN w:val="0"/>
              <w:adjustRightInd w:val="0"/>
              <w:rPr>
                <w:rFonts w:ascii="Arial" w:hAnsi="Arial" w:cs="Arial"/>
              </w:rPr>
            </w:pPr>
          </w:p>
          <w:p w:rsidR="00A423C5" w:rsidRDefault="00A423C5" w:rsidP="009C3E0A">
            <w:pPr>
              <w:widowControl w:val="0"/>
              <w:autoSpaceDE w:val="0"/>
              <w:autoSpaceDN w:val="0"/>
              <w:adjustRightInd w:val="0"/>
              <w:rPr>
                <w:rFonts w:ascii="Arial" w:hAnsi="Arial" w:cs="Arial"/>
              </w:rPr>
            </w:pPr>
            <w:r>
              <w:rPr>
                <w:rFonts w:ascii="Arial" w:hAnsi="Arial" w:cs="Arial"/>
              </w:rPr>
              <w:t xml:space="preserve">My name is Bill Belknap, I am an executive and career coach who </w:t>
            </w:r>
            <w:r w:rsidR="009C3E0A">
              <w:rPr>
                <w:rFonts w:ascii="Arial" w:hAnsi="Arial" w:cs="Arial"/>
              </w:rPr>
              <w:t>will</w:t>
            </w:r>
            <w:r>
              <w:rPr>
                <w:rFonts w:ascii="Arial" w:hAnsi="Arial" w:cs="Arial"/>
              </w:rPr>
              <w:t xml:space="preserve"> help you </w:t>
            </w:r>
          </w:p>
          <w:p w:rsidR="00A423C5" w:rsidRDefault="00A423C5" w:rsidP="009C3E0A">
            <w:pPr>
              <w:widowControl w:val="0"/>
              <w:autoSpaceDE w:val="0"/>
              <w:autoSpaceDN w:val="0"/>
              <w:adjustRightInd w:val="0"/>
              <w:rPr>
                <w:rFonts w:ascii="Arial" w:hAnsi="Arial" w:cs="Arial"/>
              </w:rPr>
            </w:pPr>
            <w:proofErr w:type="gramStart"/>
            <w:r>
              <w:rPr>
                <w:rFonts w:ascii="Arial" w:hAnsi="Arial" w:cs="Arial"/>
              </w:rPr>
              <w:t>in</w:t>
            </w:r>
            <w:proofErr w:type="gramEnd"/>
            <w:r>
              <w:rPr>
                <w:rFonts w:ascii="Arial" w:hAnsi="Arial" w:cs="Arial"/>
              </w:rPr>
              <w:t xml:space="preserve"> the following areas:</w:t>
            </w:r>
          </w:p>
          <w:p w:rsidR="001476D5" w:rsidRDefault="001476D5" w:rsidP="009C3E0A">
            <w:pPr>
              <w:widowControl w:val="0"/>
              <w:autoSpaceDE w:val="0"/>
              <w:autoSpaceDN w:val="0"/>
              <w:adjustRightInd w:val="0"/>
              <w:spacing w:after="240"/>
              <w:rPr>
                <w:rFonts w:ascii="Arial" w:hAnsi="Arial" w:cs="Arial"/>
              </w:rPr>
            </w:pPr>
          </w:p>
          <w:p w:rsidR="00A423C5" w:rsidRDefault="00A423C5" w:rsidP="009C3E0A">
            <w:pPr>
              <w:widowControl w:val="0"/>
              <w:autoSpaceDE w:val="0"/>
              <w:autoSpaceDN w:val="0"/>
              <w:adjustRightInd w:val="0"/>
              <w:spacing w:after="240"/>
              <w:rPr>
                <w:rFonts w:ascii="Arial" w:hAnsi="Arial" w:cs="Arial"/>
              </w:rPr>
            </w:pPr>
            <w:r>
              <w:rPr>
                <w:rFonts w:ascii="Arial" w:hAnsi="Arial" w:cs="Arial"/>
              </w:rPr>
              <w:t xml:space="preserve">•   </w:t>
            </w:r>
            <w:r w:rsidR="009C3E0A">
              <w:rPr>
                <w:rFonts w:ascii="Arial" w:hAnsi="Arial" w:cs="Arial"/>
              </w:rPr>
              <w:t>Be a sounding board for job and career challenges</w:t>
            </w:r>
          </w:p>
          <w:p w:rsidR="00A423C5" w:rsidRDefault="009C3E0A" w:rsidP="009C3E0A">
            <w:pPr>
              <w:widowControl w:val="0"/>
              <w:autoSpaceDE w:val="0"/>
              <w:autoSpaceDN w:val="0"/>
              <w:adjustRightInd w:val="0"/>
              <w:spacing w:after="240"/>
              <w:rPr>
                <w:rFonts w:ascii="Arial" w:hAnsi="Arial" w:cs="Arial"/>
              </w:rPr>
            </w:pPr>
            <w:r>
              <w:rPr>
                <w:rFonts w:ascii="Arial" w:hAnsi="Arial" w:cs="Arial"/>
              </w:rPr>
              <w:t>•   I</w:t>
            </w:r>
            <w:r w:rsidR="00A423C5">
              <w:rPr>
                <w:rFonts w:ascii="Arial" w:hAnsi="Arial" w:cs="Arial"/>
              </w:rPr>
              <w:t>nterview</w:t>
            </w:r>
            <w:r>
              <w:rPr>
                <w:rFonts w:ascii="Arial" w:hAnsi="Arial" w:cs="Arial"/>
              </w:rPr>
              <w:t>ing</w:t>
            </w:r>
            <w:r w:rsidR="00A423C5">
              <w:rPr>
                <w:rFonts w:ascii="Arial" w:hAnsi="Arial" w:cs="Arial"/>
              </w:rPr>
              <w:t xml:space="preserve"> more effectively </w:t>
            </w:r>
            <w:r w:rsidR="00A423C5">
              <w:rPr>
                <w:rFonts w:ascii="Arial" w:hAnsi="Arial" w:cs="Arial"/>
                <w:noProof/>
              </w:rPr>
              <w:drawing>
                <wp:inline distT="0" distB="0" distL="0" distR="0" wp14:anchorId="1A151194" wp14:editId="355025D8">
                  <wp:extent cx="17145" cy="17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9C3E0A" w:rsidRPr="009C3E0A" w:rsidRDefault="009C3E0A" w:rsidP="009C3E0A">
            <w:pPr>
              <w:widowControl w:val="0"/>
              <w:autoSpaceDE w:val="0"/>
              <w:autoSpaceDN w:val="0"/>
              <w:adjustRightInd w:val="0"/>
              <w:spacing w:after="240"/>
              <w:rPr>
                <w:rFonts w:ascii="Arial" w:hAnsi="Arial" w:cs="Arial"/>
              </w:rPr>
            </w:pPr>
            <w:r>
              <w:rPr>
                <w:rFonts w:ascii="Arial" w:hAnsi="Arial" w:cs="Arial"/>
              </w:rPr>
              <w:sym w:font="Symbol" w:char="F0B7"/>
            </w:r>
            <w:r>
              <w:rPr>
                <w:rFonts w:ascii="Arial" w:hAnsi="Arial" w:cs="Arial"/>
              </w:rPr>
              <w:t xml:space="preserve">   Networking more effectively</w:t>
            </w:r>
          </w:p>
          <w:p w:rsidR="00A423C5" w:rsidRDefault="009C3E0A" w:rsidP="009C3E0A">
            <w:pPr>
              <w:widowControl w:val="0"/>
              <w:autoSpaceDE w:val="0"/>
              <w:autoSpaceDN w:val="0"/>
              <w:adjustRightInd w:val="0"/>
              <w:spacing w:after="240"/>
              <w:rPr>
                <w:rFonts w:ascii="Arial" w:hAnsi="Arial" w:cs="Arial"/>
              </w:rPr>
            </w:pPr>
            <w:r>
              <w:rPr>
                <w:rFonts w:ascii="Arial" w:hAnsi="Arial" w:cs="Arial"/>
              </w:rPr>
              <w:t xml:space="preserve">•   Maximizing </w:t>
            </w:r>
            <w:r w:rsidR="00A423C5">
              <w:rPr>
                <w:rFonts w:ascii="Arial" w:hAnsi="Arial" w:cs="Arial"/>
              </w:rPr>
              <w:t>your severance package </w:t>
            </w:r>
          </w:p>
          <w:p w:rsidR="00A423C5" w:rsidRDefault="00A423C5" w:rsidP="009C3E0A">
            <w:pPr>
              <w:widowControl w:val="0"/>
              <w:autoSpaceDE w:val="0"/>
              <w:autoSpaceDN w:val="0"/>
              <w:adjustRightInd w:val="0"/>
              <w:spacing w:after="240"/>
              <w:rPr>
                <w:rFonts w:ascii="Arial" w:hAnsi="Arial" w:cs="Arial"/>
              </w:rPr>
            </w:pPr>
            <w:r>
              <w:rPr>
                <w:rFonts w:ascii="Arial" w:hAnsi="Arial" w:cs="Arial"/>
              </w:rPr>
              <w:t xml:space="preserve">•   </w:t>
            </w:r>
            <w:r w:rsidR="009C3E0A">
              <w:rPr>
                <w:rFonts w:ascii="Arial" w:hAnsi="Arial" w:cs="Arial"/>
              </w:rPr>
              <w:t xml:space="preserve">Maximizing your compensation package </w:t>
            </w:r>
            <w:r>
              <w:rPr>
                <w:rFonts w:ascii="Arial" w:hAnsi="Arial" w:cs="Arial"/>
              </w:rPr>
              <w:t> </w:t>
            </w:r>
            <w:r>
              <w:rPr>
                <w:rFonts w:ascii="Arial" w:hAnsi="Arial" w:cs="Arial"/>
                <w:noProof/>
              </w:rPr>
              <w:drawing>
                <wp:inline distT="0" distB="0" distL="0" distR="0" wp14:anchorId="5EC8A975" wp14:editId="5319CD1D">
                  <wp:extent cx="17145" cy="17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76D5" w:rsidRDefault="00A423C5" w:rsidP="009C3E0A">
            <w:pPr>
              <w:widowControl w:val="0"/>
              <w:autoSpaceDE w:val="0"/>
              <w:autoSpaceDN w:val="0"/>
              <w:adjustRightInd w:val="0"/>
              <w:spacing w:after="240"/>
              <w:ind w:left="288" w:right="880" w:hanging="270"/>
              <w:rPr>
                <w:rFonts w:ascii="Arial" w:hAnsi="Arial" w:cs="Arial"/>
              </w:rPr>
            </w:pPr>
            <w:r>
              <w:rPr>
                <w:rFonts w:ascii="Arial" w:hAnsi="Arial" w:cs="Arial"/>
              </w:rPr>
              <w:t xml:space="preserve">•   </w:t>
            </w:r>
            <w:r w:rsidR="009C3E0A">
              <w:rPr>
                <w:rFonts w:ascii="Arial" w:hAnsi="Arial" w:cs="Arial"/>
              </w:rPr>
              <w:t xml:space="preserve">Onboarding: </w:t>
            </w:r>
            <w:r>
              <w:rPr>
                <w:rFonts w:ascii="Arial" w:hAnsi="Arial" w:cs="Arial"/>
              </w:rPr>
              <w:t>Starting y</w:t>
            </w:r>
            <w:r w:rsidR="009C3E0A">
              <w:rPr>
                <w:rFonts w:ascii="Arial" w:hAnsi="Arial" w:cs="Arial"/>
              </w:rPr>
              <w:t>our new job with a success plan</w:t>
            </w:r>
            <w:r>
              <w:rPr>
                <w:rFonts w:ascii="Arial" w:hAnsi="Arial" w:cs="Arial"/>
              </w:rPr>
              <w:t xml:space="preserve"> </w:t>
            </w:r>
          </w:p>
          <w:p w:rsidR="00A423C5" w:rsidRDefault="00A423C5" w:rsidP="001476D5">
            <w:pPr>
              <w:widowControl w:val="0"/>
              <w:autoSpaceDE w:val="0"/>
              <w:autoSpaceDN w:val="0"/>
              <w:adjustRightInd w:val="0"/>
              <w:spacing w:after="240"/>
              <w:ind w:left="288" w:right="880" w:hanging="18"/>
              <w:rPr>
                <w:rFonts w:ascii="Arial" w:hAnsi="Arial" w:cs="Arial"/>
              </w:rPr>
            </w:pPr>
            <w:r>
              <w:rPr>
                <w:rFonts w:ascii="Arial" w:hAnsi="Arial" w:cs="Arial"/>
              </w:rPr>
              <w:t xml:space="preserve">Said simply, </w:t>
            </w:r>
            <w:r w:rsidR="001476D5">
              <w:rPr>
                <w:rFonts w:ascii="Arial" w:hAnsi="Arial" w:cs="Arial"/>
              </w:rPr>
              <w:t xml:space="preserve">helping </w:t>
            </w:r>
            <w:r>
              <w:rPr>
                <w:rFonts w:ascii="Arial" w:hAnsi="Arial" w:cs="Arial"/>
              </w:rPr>
              <w:t>you get off on t</w:t>
            </w:r>
            <w:r w:rsidR="001476D5">
              <w:rPr>
                <w:rFonts w:ascii="Arial" w:hAnsi="Arial" w:cs="Arial"/>
              </w:rPr>
              <w:t>he right foot! However it</w:t>
            </w:r>
            <w:r>
              <w:rPr>
                <w:rFonts w:ascii="Arial" w:hAnsi="Arial" w:cs="Arial"/>
              </w:rPr>
              <w:t xml:space="preserve"> isn’t that simple because the majority of early job failure is not due to performance, it is due to managers and executives not building strong interpersonal relationships with the folks they work with</w:t>
            </w:r>
            <w:r w:rsidR="001476D5">
              <w:rPr>
                <w:rFonts w:ascii="Arial" w:hAnsi="Arial" w:cs="Arial"/>
              </w:rPr>
              <w:t xml:space="preserve"> and folks that work for them.  They make the fatal mistake of just managing up. Although I am sure it happens, in over 30 years of doing this I have yet to see an executive get fired when everyone but the boss thought they were great.</w:t>
            </w:r>
          </w:p>
          <w:p w:rsidR="00890E90" w:rsidRDefault="00A423C5" w:rsidP="00890E90">
            <w:pPr>
              <w:jc w:val="center"/>
              <w:rPr>
                <w:rFonts w:ascii="Arial" w:hAnsi="Arial" w:cs="Arial"/>
              </w:rPr>
            </w:pPr>
            <w:r>
              <w:rPr>
                <w:rFonts w:ascii="Arial" w:hAnsi="Arial" w:cs="Arial"/>
              </w:rPr>
              <w:t> </w:t>
            </w: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p>
          <w:p w:rsidR="00890E90" w:rsidRDefault="00890E90" w:rsidP="00890E90">
            <w:pPr>
              <w:rPr>
                <w:rFonts w:ascii="Arial" w:hAnsi="Arial" w:cs="Arial"/>
              </w:rPr>
            </w:pPr>
          </w:p>
          <w:p w:rsidR="00890E90" w:rsidRDefault="00890E90" w:rsidP="00890E90">
            <w:pPr>
              <w:jc w:val="center"/>
              <w:rPr>
                <w:rFonts w:ascii="Arial" w:hAnsi="Arial" w:cs="Arial"/>
              </w:rPr>
            </w:pPr>
          </w:p>
          <w:p w:rsidR="00890E90" w:rsidRDefault="00890E90" w:rsidP="00890E90">
            <w:pPr>
              <w:jc w:val="center"/>
              <w:rPr>
                <w:rFonts w:ascii="Arial" w:hAnsi="Arial" w:cs="Arial"/>
              </w:rPr>
            </w:pPr>
            <w:r>
              <w:rPr>
                <w:rFonts w:ascii="Arial" w:hAnsi="Arial" w:cs="Arial"/>
              </w:rPr>
              <w:t>Testimonials For Severance, Salary Negotiations and 5OCC Small Groups</w:t>
            </w:r>
          </w:p>
          <w:p w:rsidR="00890E90" w:rsidRDefault="00890E90" w:rsidP="00890E90">
            <w:pPr>
              <w:jc w:val="center"/>
              <w:rPr>
                <w:rFonts w:ascii="Arial" w:hAnsi="Arial" w:cs="Arial"/>
              </w:rPr>
            </w:pPr>
            <w:r>
              <w:rPr>
                <w:rFonts w:ascii="Arial" w:hAnsi="Arial" w:cs="Arial"/>
              </w:rPr>
              <w:t>R= 3.14.12</w:t>
            </w:r>
            <w:bookmarkStart w:id="0" w:name="_GoBack"/>
            <w:bookmarkEnd w:id="0"/>
          </w:p>
          <w:p w:rsidR="00890E90" w:rsidRDefault="00890E90" w:rsidP="00890E90">
            <w:pPr>
              <w:jc w:val="center"/>
              <w:rPr>
                <w:rFonts w:ascii="Arial" w:hAnsi="Arial" w:cs="Arial"/>
              </w:rPr>
            </w:pPr>
          </w:p>
          <w:p w:rsidR="00890E90" w:rsidRPr="00817CCB" w:rsidRDefault="00890E90" w:rsidP="00890E90">
            <w:pPr>
              <w:rPr>
                <w:rFonts w:ascii="Arial" w:hAnsi="Arial" w:cs="Arial"/>
                <w:b/>
              </w:rPr>
            </w:pPr>
            <w:r w:rsidRPr="00D67A80">
              <w:rPr>
                <w:rFonts w:ascii="Arial" w:hAnsi="Arial" w:cs="Arial"/>
                <w:b/>
              </w:rPr>
              <w:t>Severance</w:t>
            </w:r>
          </w:p>
          <w:p w:rsidR="00890E90" w:rsidRDefault="00890E90" w:rsidP="00890E90">
            <w:pPr>
              <w:rPr>
                <w:rFonts w:ascii="Arial" w:hAnsi="Arial" w:cs="Arial"/>
              </w:rPr>
            </w:pPr>
          </w:p>
          <w:p w:rsidR="00890E90" w:rsidRPr="009D6A65" w:rsidRDefault="00890E90" w:rsidP="00890E90">
            <w:pPr>
              <w:rPr>
                <w:rFonts w:ascii="Arial" w:hAnsi="Arial" w:cs="Arial"/>
              </w:rPr>
            </w:pPr>
            <w:r w:rsidRPr="009D6A65">
              <w:rPr>
                <w:rFonts w:ascii="Arial" w:hAnsi="Arial" w:cs="Arial"/>
              </w:rPr>
              <w:t>Bill was invaluable during my severance negotiations. He was able to give me practical tips throughout the process that enabled me to significantly improve the original package.</w:t>
            </w:r>
            <w:r>
              <w:rPr>
                <w:rFonts w:ascii="Arial" w:hAnsi="Arial" w:cs="Arial"/>
              </w:rPr>
              <w:t xml:space="preserve"> Sales and Marketing Executive</w:t>
            </w:r>
          </w:p>
          <w:p w:rsidR="00890E90" w:rsidRDefault="00890E90" w:rsidP="00890E90">
            <w:pPr>
              <w:rPr>
                <w:rFonts w:ascii="Arial" w:hAnsi="Arial" w:cs="Arial"/>
              </w:rPr>
            </w:pPr>
          </w:p>
          <w:p w:rsidR="00890E90" w:rsidRDefault="00890E90" w:rsidP="00890E90">
            <w:pPr>
              <w:rPr>
                <w:rFonts w:ascii="Arial" w:hAnsi="Arial" w:cs="Arial"/>
              </w:rPr>
            </w:pPr>
            <w:r>
              <w:rPr>
                <w:rFonts w:ascii="Arial" w:hAnsi="Arial" w:cs="Arial"/>
              </w:rPr>
              <w:t>Through Bill’s efforts I was able to successfully negotiate a pro-rated bonus, which had never been done before at this company. Needless to say this added significantly to my severance package.</w:t>
            </w:r>
            <w:r w:rsidRPr="00817CCB">
              <w:rPr>
                <w:rFonts w:ascii="Arial" w:hAnsi="Arial" w:cs="Arial"/>
              </w:rPr>
              <w:t xml:space="preserve"> </w:t>
            </w:r>
            <w:r>
              <w:rPr>
                <w:rFonts w:ascii="Arial" w:hAnsi="Arial" w:cs="Arial"/>
              </w:rPr>
              <w:t xml:space="preserve">Sr. Customer Service Manager Client </w:t>
            </w:r>
          </w:p>
          <w:p w:rsidR="00890E90" w:rsidRDefault="00890E90" w:rsidP="00890E90">
            <w:pPr>
              <w:rPr>
                <w:rFonts w:ascii="Arial" w:hAnsi="Arial" w:cs="Arial"/>
              </w:rPr>
            </w:pPr>
          </w:p>
          <w:p w:rsidR="00890E90" w:rsidRDefault="00890E90" w:rsidP="00890E90">
            <w:pPr>
              <w:rPr>
                <w:rFonts w:ascii="Arial" w:hAnsi="Arial" w:cs="Arial"/>
              </w:rPr>
            </w:pPr>
          </w:p>
          <w:p w:rsidR="00890E90" w:rsidRPr="00817CCB" w:rsidRDefault="00890E90" w:rsidP="00890E90">
            <w:pPr>
              <w:rPr>
                <w:rFonts w:ascii="Arial" w:hAnsi="Arial" w:cs="Arial"/>
                <w:b/>
              </w:rPr>
            </w:pPr>
            <w:r w:rsidRPr="00D67A80">
              <w:rPr>
                <w:rFonts w:ascii="Arial" w:hAnsi="Arial" w:cs="Arial"/>
                <w:b/>
              </w:rPr>
              <w:t>Salary Negotiations</w:t>
            </w:r>
          </w:p>
          <w:p w:rsidR="00890E90" w:rsidRDefault="00890E90" w:rsidP="00890E90">
            <w:pPr>
              <w:rPr>
                <w:rFonts w:ascii="Arial" w:hAnsi="Arial" w:cs="Arial"/>
              </w:rPr>
            </w:pPr>
          </w:p>
          <w:p w:rsidR="00890E90" w:rsidRDefault="00890E90" w:rsidP="00890E90">
            <w:pPr>
              <w:rPr>
                <w:rFonts w:ascii="Arial" w:hAnsi="Arial" w:cs="Arial"/>
              </w:rPr>
            </w:pPr>
            <w:r>
              <w:rPr>
                <w:rFonts w:ascii="Calibri" w:hAnsi="Calibri" w:cs="Calibri"/>
                <w:sz w:val="28"/>
                <w:szCs w:val="28"/>
              </w:rPr>
              <w:t>Bill has a very strategic approach with the salary negotiation process. He was able to assess the big picture and validate my final offer, which I found very reassuring. CFO Client.</w:t>
            </w:r>
          </w:p>
          <w:p w:rsidR="00890E90" w:rsidRDefault="00890E90" w:rsidP="00890E90">
            <w:pPr>
              <w:rPr>
                <w:rFonts w:ascii="Arial" w:hAnsi="Arial" w:cs="Arial"/>
              </w:rPr>
            </w:pPr>
          </w:p>
          <w:p w:rsidR="00890E90" w:rsidRDefault="00890E90" w:rsidP="00890E90">
            <w:pPr>
              <w:rPr>
                <w:rFonts w:ascii="Arial" w:hAnsi="Arial" w:cs="Arial"/>
                <w:b/>
              </w:rPr>
            </w:pPr>
            <w:r w:rsidRPr="00D67A80">
              <w:rPr>
                <w:rFonts w:ascii="Arial" w:hAnsi="Arial" w:cs="Arial"/>
                <w:b/>
              </w:rPr>
              <w:t>Small Group</w:t>
            </w:r>
          </w:p>
          <w:p w:rsidR="00890E90" w:rsidRDefault="00890E90" w:rsidP="00890E90">
            <w:pPr>
              <w:rPr>
                <w:rFonts w:ascii="Arial" w:hAnsi="Arial" w:cs="Arial"/>
                <w:b/>
              </w:rPr>
            </w:pPr>
          </w:p>
          <w:p w:rsidR="00890E90" w:rsidRDefault="00890E90" w:rsidP="00890E90">
            <w:pPr>
              <w:rPr>
                <w:rFonts w:ascii="Arial" w:hAnsi="Arial" w:cs="Arial"/>
              </w:rPr>
            </w:pPr>
            <w:r>
              <w:rPr>
                <w:rFonts w:ascii="Arial" w:eastAsia="Times New Roman" w:hAnsi="Arial" w:cs="Arial"/>
              </w:rPr>
              <w:t>Bill does a fantastic job facilitating the Five O'Clock Club's Insider Sessions, a weekly group conference call for job seekers. These sessions were instrumental in helping me stay focused on my search and manage the details of the job search process.  David Goldberg, Business Development Manager</w:t>
            </w:r>
          </w:p>
          <w:p w:rsidR="00890E90" w:rsidRDefault="00890E90" w:rsidP="00890E90">
            <w:pPr>
              <w:rPr>
                <w:rFonts w:ascii="Arial" w:hAnsi="Arial" w:cs="Arial"/>
              </w:rPr>
            </w:pPr>
          </w:p>
          <w:p w:rsidR="00890E90" w:rsidRPr="00D67A80" w:rsidRDefault="00890E90" w:rsidP="00890E90">
            <w:pPr>
              <w:rPr>
                <w:rFonts w:ascii="Arial" w:hAnsi="Arial" w:cs="Arial"/>
              </w:rPr>
            </w:pPr>
          </w:p>
          <w:p w:rsidR="00A423C5" w:rsidRDefault="00A423C5" w:rsidP="009C3E0A">
            <w:pPr>
              <w:widowControl w:val="0"/>
              <w:autoSpaceDE w:val="0"/>
              <w:autoSpaceDN w:val="0"/>
              <w:adjustRightInd w:val="0"/>
              <w:spacing w:after="240"/>
              <w:ind w:left="288" w:hanging="288"/>
              <w:rPr>
                <w:rFonts w:ascii="Arial" w:hAnsi="Arial" w:cs="Arial"/>
              </w:rPr>
            </w:pPr>
          </w:p>
        </w:tc>
      </w:tr>
      <w:tr w:rsidR="001476D5" w:rsidTr="009C3E0A">
        <w:tc>
          <w:tcPr>
            <w:tcW w:w="11320" w:type="dxa"/>
            <w:tcBorders>
              <w:top w:val="nil"/>
              <w:left w:val="nil"/>
              <w:bottom w:val="nil"/>
              <w:right w:val="nil"/>
            </w:tcBorders>
          </w:tcPr>
          <w:p w:rsidR="001476D5" w:rsidRDefault="001476D5" w:rsidP="009C3E0A">
            <w:pPr>
              <w:widowControl w:val="0"/>
              <w:autoSpaceDE w:val="0"/>
              <w:autoSpaceDN w:val="0"/>
              <w:adjustRightInd w:val="0"/>
              <w:jc w:val="center"/>
              <w:rPr>
                <w:rFonts w:ascii="Arial" w:hAnsi="Arial" w:cs="Arial"/>
              </w:rPr>
            </w:pPr>
          </w:p>
        </w:tc>
      </w:tr>
    </w:tbl>
    <w:p w:rsidR="00A423C5" w:rsidRDefault="00A423C5" w:rsidP="00A423C5"/>
    <w:p w:rsidR="007102AB" w:rsidRDefault="007102AB"/>
    <w:sectPr w:rsidR="007102AB" w:rsidSect="00641C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3F20"/>
    <w:multiLevelType w:val="hybridMultilevel"/>
    <w:tmpl w:val="C29A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C5"/>
    <w:rsid w:val="001476D5"/>
    <w:rsid w:val="00641C74"/>
    <w:rsid w:val="007102AB"/>
    <w:rsid w:val="00890E90"/>
    <w:rsid w:val="009C3E0A"/>
    <w:rsid w:val="00A42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3C5"/>
    <w:rPr>
      <w:rFonts w:ascii="Lucida Grande" w:hAnsi="Lucida Grande" w:cs="Lucida Grande"/>
      <w:sz w:val="18"/>
      <w:szCs w:val="18"/>
    </w:rPr>
  </w:style>
  <w:style w:type="paragraph" w:styleId="ListParagraph">
    <w:name w:val="List Paragraph"/>
    <w:basedOn w:val="Normal"/>
    <w:uiPriority w:val="34"/>
    <w:qFormat/>
    <w:rsid w:val="009C3E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3C5"/>
    <w:rPr>
      <w:rFonts w:ascii="Lucida Grande" w:hAnsi="Lucida Grande" w:cs="Lucida Grande"/>
      <w:sz w:val="18"/>
      <w:szCs w:val="18"/>
    </w:rPr>
  </w:style>
  <w:style w:type="paragraph" w:styleId="ListParagraph">
    <w:name w:val="List Paragraph"/>
    <w:basedOn w:val="Normal"/>
    <w:uiPriority w:val="34"/>
    <w:qFormat/>
    <w:rsid w:val="009C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1679</Characters>
  <Application>Microsoft Macintosh Word</Application>
  <DocSecurity>4</DocSecurity>
  <Lines>13</Lines>
  <Paragraphs>3</Paragraphs>
  <ScaleCrop>false</ScaleCrop>
  <Company>Performance Leadership</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Belknap</dc:creator>
  <cp:keywords/>
  <dc:description/>
  <cp:lastModifiedBy>William Belknap</cp:lastModifiedBy>
  <cp:revision>2</cp:revision>
  <dcterms:created xsi:type="dcterms:W3CDTF">2012-03-14T20:22:00Z</dcterms:created>
  <dcterms:modified xsi:type="dcterms:W3CDTF">2012-03-14T20:22:00Z</dcterms:modified>
</cp:coreProperties>
</file>